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2A92" w:rsidRDefault="007C2A92" w:rsidP="00400C4A">
      <w:pPr>
        <w:spacing w:after="0" w:line="240" w:lineRule="auto"/>
        <w:jc w:val="center"/>
        <w:outlineLvl w:val="1"/>
        <w:rPr>
          <w:rFonts w:eastAsia="Times New Roman" w:cs="Times New Roman"/>
          <w:b/>
          <w:bCs/>
          <w:sz w:val="28"/>
          <w:szCs w:val="28"/>
          <w:lang w:val="vi-VN"/>
        </w:rPr>
      </w:pPr>
      <w:r>
        <w:rPr>
          <w:rFonts w:eastAsia="Times New Roman" w:cs="Times New Roman"/>
          <w:b/>
          <w:bCs/>
          <w:sz w:val="28"/>
          <w:szCs w:val="28"/>
          <w:lang w:val="vi-VN"/>
        </w:rPr>
        <w:t>KIỂM TRA CÔNG TÁC NUÔI BÁN TRÚ TẠI</w:t>
      </w:r>
    </w:p>
    <w:p w:rsidR="00400C4A" w:rsidRDefault="00400C4A" w:rsidP="00400C4A">
      <w:pPr>
        <w:spacing w:after="0" w:line="240" w:lineRule="auto"/>
        <w:jc w:val="center"/>
        <w:outlineLvl w:val="1"/>
        <w:rPr>
          <w:rFonts w:eastAsia="Times New Roman" w:cs="Times New Roman"/>
          <w:b/>
          <w:bCs/>
          <w:sz w:val="28"/>
          <w:szCs w:val="28"/>
        </w:rPr>
      </w:pPr>
      <w:r w:rsidRPr="00400C4A">
        <w:rPr>
          <w:rFonts w:eastAsia="Times New Roman" w:cs="Times New Roman"/>
          <w:b/>
          <w:bCs/>
          <w:sz w:val="28"/>
          <w:szCs w:val="28"/>
        </w:rPr>
        <w:t>TRƯỜNG MẦM NON MINH THUẬN</w:t>
      </w:r>
    </w:p>
    <w:p w:rsidR="003421D2" w:rsidRPr="003421D2" w:rsidRDefault="003421D2" w:rsidP="00400C4A">
      <w:pPr>
        <w:spacing w:after="0" w:line="240" w:lineRule="auto"/>
        <w:jc w:val="center"/>
        <w:outlineLvl w:val="1"/>
        <w:rPr>
          <w:rFonts w:eastAsia="Times New Roman" w:cs="Times New Roman"/>
          <w:bCs/>
          <w:i/>
          <w:sz w:val="28"/>
          <w:szCs w:val="28"/>
          <w:lang w:val="vi-VN"/>
        </w:rPr>
      </w:pPr>
      <w:r>
        <w:rPr>
          <w:rFonts w:eastAsia="Times New Roman" w:cs="Times New Roman"/>
          <w:bCs/>
          <w:i/>
          <w:sz w:val="28"/>
          <w:szCs w:val="28"/>
          <w:lang w:val="vi-VN"/>
        </w:rPr>
        <w:t xml:space="preserve">  </w:t>
      </w:r>
      <w:r>
        <w:rPr>
          <w:rFonts w:eastAsia="Times New Roman" w:cs="Times New Roman"/>
          <w:bCs/>
          <w:i/>
          <w:sz w:val="28"/>
          <w:szCs w:val="28"/>
          <w:lang w:val="vi-VN"/>
        </w:rPr>
        <w:tab/>
      </w:r>
      <w:r>
        <w:rPr>
          <w:rFonts w:eastAsia="Times New Roman" w:cs="Times New Roman"/>
          <w:bCs/>
          <w:i/>
          <w:sz w:val="28"/>
          <w:szCs w:val="28"/>
          <w:lang w:val="vi-VN"/>
        </w:rPr>
        <w:tab/>
      </w:r>
      <w:r>
        <w:rPr>
          <w:rFonts w:eastAsia="Times New Roman" w:cs="Times New Roman"/>
          <w:bCs/>
          <w:i/>
          <w:sz w:val="28"/>
          <w:szCs w:val="28"/>
          <w:lang w:val="vi-VN"/>
        </w:rPr>
        <w:tab/>
      </w:r>
      <w:r>
        <w:rPr>
          <w:rFonts w:eastAsia="Times New Roman" w:cs="Times New Roman"/>
          <w:bCs/>
          <w:i/>
          <w:sz w:val="28"/>
          <w:szCs w:val="28"/>
          <w:lang w:val="vi-VN"/>
        </w:rPr>
        <w:tab/>
      </w:r>
      <w:r>
        <w:rPr>
          <w:rFonts w:eastAsia="Times New Roman" w:cs="Times New Roman"/>
          <w:bCs/>
          <w:i/>
          <w:sz w:val="28"/>
          <w:szCs w:val="28"/>
          <w:lang w:val="vi-VN"/>
        </w:rPr>
        <w:tab/>
      </w:r>
      <w:r>
        <w:rPr>
          <w:rFonts w:eastAsia="Times New Roman" w:cs="Times New Roman"/>
          <w:bCs/>
          <w:i/>
          <w:sz w:val="28"/>
          <w:szCs w:val="28"/>
          <w:lang w:val="vi-VN"/>
        </w:rPr>
        <w:tab/>
      </w:r>
      <w:r w:rsidRPr="003421D2">
        <w:rPr>
          <w:rFonts w:eastAsia="Times New Roman" w:cs="Times New Roman"/>
          <w:bCs/>
          <w:i/>
          <w:sz w:val="28"/>
          <w:szCs w:val="28"/>
          <w:lang w:val="vi-VN"/>
        </w:rPr>
        <w:t>Minh Tân, ngày 21/4/2026</w:t>
      </w:r>
    </w:p>
    <w:p w:rsidR="007C2A92" w:rsidRDefault="007C2A92" w:rsidP="00400C4A">
      <w:pPr>
        <w:spacing w:before="120" w:after="120" w:line="240" w:lineRule="auto"/>
        <w:ind w:firstLine="567"/>
        <w:contextualSpacing/>
        <w:jc w:val="both"/>
        <w:rPr>
          <w:sz w:val="27"/>
          <w:szCs w:val="27"/>
        </w:rPr>
      </w:pPr>
    </w:p>
    <w:p w:rsidR="003421D2" w:rsidRDefault="007C2A92" w:rsidP="003421D2">
      <w:pPr>
        <w:spacing w:after="120" w:line="240" w:lineRule="auto"/>
        <w:ind w:firstLine="567"/>
        <w:contextualSpacing/>
        <w:jc w:val="both"/>
        <w:rPr>
          <w:rStyle w:val="Strong"/>
          <w:b w:val="0"/>
          <w:sz w:val="28"/>
          <w:szCs w:val="28"/>
          <w:shd w:val="clear" w:color="auto" w:fill="FFFFFF"/>
          <w:lang w:val="vi-VN"/>
        </w:rPr>
      </w:pPr>
      <w:r w:rsidRPr="007C2A92">
        <w:rPr>
          <w:rStyle w:val="Strong"/>
          <w:b w:val="0"/>
          <w:sz w:val="28"/>
          <w:szCs w:val="28"/>
          <w:shd w:val="clear" w:color="auto" w:fill="FFFFFF"/>
        </w:rPr>
        <w:t>Sáng nay (</w:t>
      </w:r>
      <w:r>
        <w:rPr>
          <w:rStyle w:val="Strong"/>
          <w:b w:val="0"/>
          <w:sz w:val="28"/>
          <w:szCs w:val="28"/>
          <w:shd w:val="clear" w:color="auto" w:fill="FFFFFF"/>
          <w:lang w:val="vi-VN"/>
        </w:rPr>
        <w:t>21/4</w:t>
      </w:r>
      <w:r w:rsidRPr="007C2A92">
        <w:rPr>
          <w:rStyle w:val="Strong"/>
          <w:b w:val="0"/>
          <w:sz w:val="28"/>
          <w:szCs w:val="28"/>
          <w:shd w:val="clear" w:color="auto" w:fill="FFFFFF"/>
        </w:rPr>
        <w:t xml:space="preserve">), Đoàn kiểm tra an toàn vệ sinh thực phẩm do ông </w:t>
      </w:r>
      <w:r>
        <w:rPr>
          <w:rStyle w:val="Strong"/>
          <w:b w:val="0"/>
          <w:sz w:val="28"/>
          <w:szCs w:val="28"/>
          <w:shd w:val="clear" w:color="auto" w:fill="FFFFFF"/>
          <w:lang w:val="vi-VN"/>
        </w:rPr>
        <w:t xml:space="preserve">Trần Bích Thuấn, Phó Chủ tịch UBND xã </w:t>
      </w:r>
      <w:r w:rsidRPr="007C2A92">
        <w:rPr>
          <w:rStyle w:val="Strong"/>
          <w:b w:val="0"/>
          <w:sz w:val="28"/>
          <w:szCs w:val="28"/>
          <w:shd w:val="clear" w:color="auto" w:fill="FFFFFF"/>
        </w:rPr>
        <w:t>làm trưởng đoàn đã đi kiểm tra đột xuất công tác an toàn vệ sinh thực phẩm tại</w:t>
      </w:r>
      <w:r>
        <w:rPr>
          <w:rStyle w:val="Strong"/>
          <w:b w:val="0"/>
          <w:sz w:val="28"/>
          <w:szCs w:val="28"/>
          <w:shd w:val="clear" w:color="auto" w:fill="FFFFFF"/>
          <w:lang w:val="vi-VN"/>
        </w:rPr>
        <w:t xml:space="preserve"> Trường MN Minh Thuận</w:t>
      </w:r>
      <w:r w:rsidR="003421D2">
        <w:rPr>
          <w:rStyle w:val="Strong"/>
          <w:b w:val="0"/>
          <w:sz w:val="28"/>
          <w:szCs w:val="28"/>
          <w:shd w:val="clear" w:color="auto" w:fill="FFFFFF"/>
          <w:lang w:val="vi-VN"/>
        </w:rPr>
        <w:t>, cùng đi với đoàn có các ông bà lãnh đạo, chuyên viên Phòng Văn hóa – Xã hội, cán bộ công an xã Minh Tân, đồng chí đại diện phòng Kinh tế và Trạm y tế xã Minh Tân.</w:t>
      </w:r>
    </w:p>
    <w:p w:rsidR="007C2A92" w:rsidRDefault="007C2A92" w:rsidP="003421D2">
      <w:pPr>
        <w:spacing w:after="120" w:line="240" w:lineRule="auto"/>
        <w:ind w:firstLine="567"/>
        <w:contextualSpacing/>
        <w:jc w:val="both"/>
        <w:rPr>
          <w:sz w:val="28"/>
          <w:szCs w:val="28"/>
          <w:shd w:val="clear" w:color="auto" w:fill="FFFFFF"/>
        </w:rPr>
      </w:pPr>
      <w:r w:rsidRPr="007C2A92">
        <w:rPr>
          <w:sz w:val="28"/>
          <w:szCs w:val="28"/>
          <w:shd w:val="clear" w:color="auto" w:fill="FFFFFF"/>
        </w:rPr>
        <w:t xml:space="preserve">Tại </w:t>
      </w:r>
      <w:r w:rsidR="003421D2">
        <w:rPr>
          <w:sz w:val="28"/>
          <w:szCs w:val="28"/>
          <w:shd w:val="clear" w:color="auto" w:fill="FFFFFF"/>
          <w:lang w:val="vi-VN"/>
        </w:rPr>
        <w:t xml:space="preserve">đây </w:t>
      </w:r>
      <w:r w:rsidRPr="007C2A92">
        <w:rPr>
          <w:sz w:val="28"/>
          <w:szCs w:val="28"/>
          <w:shd w:val="clear" w:color="auto" w:fill="FFFFFF"/>
        </w:rPr>
        <w:t>đoàn đã tiến hành kiểm tra</w:t>
      </w:r>
      <w:r>
        <w:rPr>
          <w:sz w:val="28"/>
          <w:szCs w:val="28"/>
          <w:shd w:val="clear" w:color="auto" w:fill="FFFFFF"/>
          <w:lang w:val="vi-VN"/>
        </w:rPr>
        <w:t xml:space="preserve"> thực tế công tác sơ chế, chế biến thực phẩm tại bếp ăn nhà trường; đoàn đã tiến hành </w:t>
      </w:r>
      <w:r w:rsidRPr="007C2A92">
        <w:rPr>
          <w:sz w:val="28"/>
          <w:szCs w:val="28"/>
          <w:shd w:val="clear" w:color="auto" w:fill="FFFFFF"/>
        </w:rPr>
        <w:t>kiểm tra về hồ sơ hành chính pháp lý</w:t>
      </w:r>
      <w:r>
        <w:rPr>
          <w:sz w:val="28"/>
          <w:szCs w:val="28"/>
          <w:shd w:val="clear" w:color="auto" w:fill="FFFFFF"/>
          <w:lang w:val="vi-VN"/>
        </w:rPr>
        <w:t xml:space="preserve"> như Hợp đồng cung cấp các loại thực phẩm; </w:t>
      </w:r>
      <w:r w:rsidRPr="007C2A92">
        <w:rPr>
          <w:sz w:val="28"/>
          <w:szCs w:val="28"/>
          <w:shd w:val="clear" w:color="auto" w:fill="FFFFFF"/>
        </w:rPr>
        <w:t xml:space="preserve">giấy chứng nhận cơ sở đủ điều kiện an toàn vệ sinh thực phẩm, giấy xác nhận kiến thức về an toàn vệ sinh thực phẩm, giấy xác nhận đủ sức khỏe của những người trực tiếp chế biến, phục vụ tại bếp ăn. Kiểm tra điều kiện vệ sinh đối với cơ sở, điều kiện trang thiết bị dụng cụ, điều kiện về con người, nguyên liệu, phụ gia thực phẩm, nguồn nước… </w:t>
      </w:r>
    </w:p>
    <w:p w:rsidR="007C2A92" w:rsidRPr="00400C4A" w:rsidRDefault="007C2A92" w:rsidP="00400C4A">
      <w:pPr>
        <w:spacing w:before="120" w:after="120" w:line="240" w:lineRule="auto"/>
        <w:ind w:firstLine="567"/>
        <w:contextualSpacing/>
        <w:jc w:val="both"/>
        <w:rPr>
          <w:sz w:val="27"/>
          <w:szCs w:val="27"/>
        </w:rPr>
      </w:pPr>
      <w:r w:rsidRPr="00400C4A">
        <w:rPr>
          <w:noProof/>
          <w:sz w:val="27"/>
          <w:szCs w:val="27"/>
        </w:rPr>
        <w:drawing>
          <wp:inline distT="0" distB="0" distL="0" distR="0" wp14:anchorId="5239ABF0" wp14:editId="0986065C">
            <wp:extent cx="6030595" cy="4123055"/>
            <wp:effectExtent l="0" t="0" r="0" b="0"/>
            <wp:docPr id="3732186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218645" name=""/>
                    <pic:cNvPicPr/>
                  </pic:nvPicPr>
                  <pic:blipFill>
                    <a:blip r:embed="rId5" cstate="print"/>
                    <a:stretch>
                      <a:fillRect/>
                    </a:stretch>
                  </pic:blipFill>
                  <pic:spPr>
                    <a:xfrm>
                      <a:off x="0" y="0"/>
                      <a:ext cx="6030595" cy="4123055"/>
                    </a:xfrm>
                    <a:prstGeom prst="rect">
                      <a:avLst/>
                    </a:prstGeom>
                  </pic:spPr>
                </pic:pic>
              </a:graphicData>
            </a:graphic>
          </wp:inline>
        </w:drawing>
      </w:r>
    </w:p>
    <w:p w:rsidR="003421D2" w:rsidRDefault="003421D2" w:rsidP="003421D2">
      <w:pPr>
        <w:spacing w:before="120" w:after="120" w:line="240" w:lineRule="auto"/>
        <w:ind w:firstLine="567"/>
        <w:contextualSpacing/>
        <w:jc w:val="both"/>
        <w:rPr>
          <w:color w:val="000000"/>
          <w:sz w:val="28"/>
          <w:szCs w:val="28"/>
          <w:shd w:val="clear" w:color="auto" w:fill="FFFFFF"/>
        </w:rPr>
      </w:pPr>
      <w:r>
        <w:rPr>
          <w:color w:val="333333"/>
          <w:sz w:val="28"/>
          <w:szCs w:val="28"/>
          <w:shd w:val="clear" w:color="auto" w:fill="FFFFFF"/>
        </w:rPr>
        <w:t xml:space="preserve">Qua kiểm tra, </w:t>
      </w:r>
      <w:r>
        <w:rPr>
          <w:color w:val="333333"/>
          <w:sz w:val="28"/>
          <w:szCs w:val="28"/>
          <w:shd w:val="clear" w:color="auto" w:fill="FFFFFF"/>
          <w:lang w:val="vi-VN"/>
        </w:rPr>
        <w:t xml:space="preserve">đoàn </w:t>
      </w:r>
      <w:r>
        <w:rPr>
          <w:color w:val="333333"/>
          <w:sz w:val="28"/>
          <w:szCs w:val="28"/>
          <w:shd w:val="clear" w:color="auto" w:fill="FFFFFF"/>
          <w:lang w:val="vi-VN"/>
        </w:rPr>
        <w:t xml:space="preserve">đánh giá công tác nuôi bán trú của nhà trường </w:t>
      </w:r>
      <w:r>
        <w:rPr>
          <w:color w:val="333333"/>
          <w:sz w:val="28"/>
          <w:szCs w:val="28"/>
          <w:shd w:val="clear" w:color="auto" w:fill="FFFFFF"/>
        </w:rPr>
        <w:t>đã thực hiện nghiêm túc, đảm bảo an toàn vệ sinh thực phẩm theo quy định. Đặc biệt chú ý kiểm duyệt chặt chẽ nguồn thực phẩm nhập vào có nguồn gốc, xuất xứ rõ ràng, quá trình chế biến </w:t>
      </w:r>
      <w:r>
        <w:rPr>
          <w:color w:val="000000"/>
          <w:sz w:val="28"/>
          <w:szCs w:val="28"/>
          <w:shd w:val="clear" w:color="auto" w:fill="FFFFFF"/>
        </w:rPr>
        <w:t xml:space="preserve">thức ăn, bảo quản thực phẩm đều tuân thủ theo quy trình bếp một chiều từ khâu sơ chế, chế biến đến khâu chia thức ăn. Thực hiện lưu mẫu thức ăn trong vòng 24 giờ theo quy định. </w:t>
      </w:r>
    </w:p>
    <w:p w:rsidR="003421D2" w:rsidRDefault="003421D2" w:rsidP="003421D2">
      <w:pPr>
        <w:spacing w:before="120" w:after="120" w:line="240" w:lineRule="auto"/>
        <w:ind w:firstLine="567"/>
        <w:contextualSpacing/>
        <w:jc w:val="both"/>
        <w:rPr>
          <w:color w:val="000000"/>
          <w:sz w:val="28"/>
          <w:szCs w:val="28"/>
          <w:shd w:val="clear" w:color="auto" w:fill="FFFFFF"/>
        </w:rPr>
      </w:pPr>
      <w:r w:rsidRPr="00400C4A">
        <w:rPr>
          <w:noProof/>
          <w:sz w:val="27"/>
          <w:szCs w:val="27"/>
        </w:rPr>
        <w:lastRenderedPageBreak/>
        <w:drawing>
          <wp:inline distT="0" distB="0" distL="0" distR="0" wp14:anchorId="2D632AD4" wp14:editId="506EDF0E">
            <wp:extent cx="6026150" cy="4969933"/>
            <wp:effectExtent l="19050" t="0" r="0" b="0"/>
            <wp:docPr id="21122084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208423" name=""/>
                    <pic:cNvPicPr/>
                  </pic:nvPicPr>
                  <pic:blipFill>
                    <a:blip r:embed="rId6" cstate="print"/>
                    <a:stretch>
                      <a:fillRect/>
                    </a:stretch>
                  </pic:blipFill>
                  <pic:spPr>
                    <a:xfrm>
                      <a:off x="0" y="0"/>
                      <a:ext cx="6030595" cy="4973599"/>
                    </a:xfrm>
                    <a:prstGeom prst="rect">
                      <a:avLst/>
                    </a:prstGeom>
                  </pic:spPr>
                </pic:pic>
              </a:graphicData>
            </a:graphic>
          </wp:inline>
        </w:drawing>
      </w:r>
    </w:p>
    <w:p w:rsidR="003421D2" w:rsidRDefault="003421D2" w:rsidP="003421D2">
      <w:pPr>
        <w:spacing w:before="120" w:after="120" w:line="240" w:lineRule="auto"/>
        <w:ind w:firstLine="567"/>
        <w:contextualSpacing/>
        <w:jc w:val="both"/>
        <w:rPr>
          <w:color w:val="000000"/>
          <w:sz w:val="28"/>
          <w:szCs w:val="28"/>
          <w:shd w:val="clear" w:color="auto" w:fill="FFFFFF"/>
        </w:rPr>
      </w:pPr>
    </w:p>
    <w:p w:rsidR="003421D2" w:rsidRPr="00400C4A" w:rsidRDefault="003421D2" w:rsidP="003421D2">
      <w:pPr>
        <w:spacing w:before="120" w:after="120" w:line="240" w:lineRule="auto"/>
        <w:ind w:firstLine="567"/>
        <w:contextualSpacing/>
        <w:jc w:val="both"/>
        <w:rPr>
          <w:sz w:val="27"/>
          <w:szCs w:val="27"/>
        </w:rPr>
      </w:pPr>
      <w:r>
        <w:rPr>
          <w:color w:val="000000"/>
          <w:sz w:val="28"/>
          <w:szCs w:val="28"/>
          <w:shd w:val="clear" w:color="auto" w:fill="FFFFFF"/>
        </w:rPr>
        <w:t>Thay mặt đoàn kiểm tra,</w:t>
      </w:r>
      <w:r>
        <w:rPr>
          <w:color w:val="000000"/>
          <w:sz w:val="28"/>
          <w:szCs w:val="28"/>
          <w:shd w:val="clear" w:color="auto" w:fill="FFFFFF"/>
          <w:lang w:val="vi-VN"/>
        </w:rPr>
        <w:t xml:space="preserve"> ông Trần Bích Thuấn, Phó chủ tịch UBND xã, trưởng đoàn kiểm tra yêu cầu nhà trường tiếp tục phát huy công tác tự kiểm tra của nhà trường, kiểm tra kỹ </w:t>
      </w:r>
      <w:r>
        <w:rPr>
          <w:color w:val="000000"/>
          <w:sz w:val="28"/>
          <w:szCs w:val="28"/>
          <w:shd w:val="clear" w:color="auto" w:fill="FFFFFF"/>
        </w:rPr>
        <w:t>thực phẩm</w:t>
      </w:r>
      <w:r>
        <w:rPr>
          <w:color w:val="000000"/>
          <w:sz w:val="28"/>
          <w:szCs w:val="28"/>
          <w:shd w:val="clear" w:color="auto" w:fill="FFFFFF"/>
          <w:lang w:val="vi-VN"/>
        </w:rPr>
        <w:t xml:space="preserve"> trước khi nhập</w:t>
      </w:r>
      <w:r>
        <w:rPr>
          <w:color w:val="000000"/>
          <w:sz w:val="28"/>
          <w:szCs w:val="28"/>
          <w:shd w:val="clear" w:color="auto" w:fill="FFFFFF"/>
        </w:rPr>
        <w:t>; quá trình</w:t>
      </w:r>
      <w:r>
        <w:rPr>
          <w:color w:val="000000"/>
          <w:sz w:val="28"/>
          <w:szCs w:val="28"/>
          <w:shd w:val="clear" w:color="auto" w:fill="FFFFFF"/>
          <w:lang w:val="vi-VN"/>
        </w:rPr>
        <w:t xml:space="preserve"> nhập thực phẩm, sơ chế,</w:t>
      </w:r>
      <w:r>
        <w:rPr>
          <w:color w:val="000000"/>
          <w:sz w:val="28"/>
          <w:szCs w:val="28"/>
          <w:shd w:val="clear" w:color="auto" w:fill="FFFFFF"/>
        </w:rPr>
        <w:t xml:space="preserve"> chế biến</w:t>
      </w:r>
      <w:r>
        <w:rPr>
          <w:color w:val="000000"/>
          <w:sz w:val="28"/>
          <w:szCs w:val="28"/>
          <w:shd w:val="clear" w:color="auto" w:fill="FFFFFF"/>
          <w:lang w:val="vi-VN"/>
        </w:rPr>
        <w:t xml:space="preserve"> và tổ chức ăn cho trẻ phải đúng quy định và đảm bảo tuyệt đối vệ sinh an toàn thực phẩm</w:t>
      </w:r>
      <w:r>
        <w:rPr>
          <w:color w:val="000000"/>
          <w:sz w:val="28"/>
          <w:szCs w:val="28"/>
          <w:shd w:val="clear" w:color="auto" w:fill="FFFFFF"/>
        </w:rPr>
        <w:t>.</w:t>
      </w:r>
      <w:bookmarkStart w:id="0" w:name="_GoBack"/>
      <w:bookmarkEnd w:id="0"/>
    </w:p>
    <w:p w:rsidR="00A9362E" w:rsidRPr="00400C4A" w:rsidRDefault="00A9362E" w:rsidP="00400C4A">
      <w:pPr>
        <w:spacing w:before="120" w:after="120" w:line="240" w:lineRule="auto"/>
        <w:contextualSpacing/>
        <w:jc w:val="both"/>
        <w:rPr>
          <w:sz w:val="27"/>
          <w:szCs w:val="27"/>
        </w:rPr>
      </w:pPr>
    </w:p>
    <w:p w:rsidR="003249EE" w:rsidRPr="00400C4A" w:rsidRDefault="003249EE" w:rsidP="00400C4A">
      <w:pPr>
        <w:spacing w:before="120" w:after="120" w:line="240" w:lineRule="auto"/>
        <w:contextualSpacing/>
        <w:jc w:val="both"/>
        <w:rPr>
          <w:sz w:val="27"/>
          <w:szCs w:val="27"/>
        </w:rPr>
      </w:pPr>
    </w:p>
    <w:p w:rsidR="00297868" w:rsidRPr="00400C4A" w:rsidRDefault="00297868" w:rsidP="00400C4A">
      <w:pPr>
        <w:spacing w:before="120" w:after="120" w:line="240" w:lineRule="auto"/>
        <w:ind w:firstLine="567"/>
        <w:contextualSpacing/>
        <w:jc w:val="both"/>
        <w:rPr>
          <w:b/>
          <w:sz w:val="27"/>
          <w:szCs w:val="27"/>
        </w:rPr>
      </w:pPr>
      <w:r w:rsidRPr="00400C4A">
        <w:rPr>
          <w:b/>
          <w:sz w:val="27"/>
          <w:szCs w:val="27"/>
        </w:rPr>
        <w:t xml:space="preserve">                                                            </w:t>
      </w:r>
    </w:p>
    <w:p w:rsidR="00641823" w:rsidRPr="00400C4A" w:rsidRDefault="00641823" w:rsidP="00400C4A">
      <w:pPr>
        <w:spacing w:before="120" w:after="120" w:line="240" w:lineRule="auto"/>
        <w:ind w:firstLine="567"/>
        <w:contextualSpacing/>
        <w:jc w:val="both"/>
        <w:rPr>
          <w:sz w:val="27"/>
          <w:szCs w:val="27"/>
        </w:rPr>
      </w:pPr>
    </w:p>
    <w:sectPr w:rsidR="00641823" w:rsidRPr="00400C4A" w:rsidSect="00A9362E">
      <w:pgSz w:w="11907" w:h="16840" w:code="9"/>
      <w:pgMar w:top="1134" w:right="1134" w:bottom="1134" w:left="12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B12908"/>
    <w:multiLevelType w:val="multilevel"/>
    <w:tmpl w:val="ACDE60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4C77941"/>
    <w:multiLevelType w:val="multilevel"/>
    <w:tmpl w:val="270692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86941B5"/>
    <w:multiLevelType w:val="multilevel"/>
    <w:tmpl w:val="1E669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CF66598"/>
    <w:multiLevelType w:val="multilevel"/>
    <w:tmpl w:val="8F006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FC57209"/>
    <w:multiLevelType w:val="multilevel"/>
    <w:tmpl w:val="4ACE2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2"/>
  </w:compat>
  <w:rsids>
    <w:rsidRoot w:val="00A9362E"/>
    <w:rsid w:val="00297868"/>
    <w:rsid w:val="003249EE"/>
    <w:rsid w:val="003421D2"/>
    <w:rsid w:val="00392851"/>
    <w:rsid w:val="00400C4A"/>
    <w:rsid w:val="00404771"/>
    <w:rsid w:val="00641823"/>
    <w:rsid w:val="00693D44"/>
    <w:rsid w:val="0070136D"/>
    <w:rsid w:val="007C2A92"/>
    <w:rsid w:val="00A9362E"/>
    <w:rsid w:val="00CB4407"/>
    <w:rsid w:val="00DE7F11"/>
    <w:rsid w:val="00E80033"/>
    <w:rsid w:val="00EF71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AEA7AC"/>
  <w15:docId w15:val="{C3D96F6B-76C8-4116-A1DC-E7CCFD1F6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0033"/>
  </w:style>
  <w:style w:type="paragraph" w:styleId="Heading1">
    <w:name w:val="heading 1"/>
    <w:basedOn w:val="Normal"/>
    <w:next w:val="Normal"/>
    <w:link w:val="Heading1Char"/>
    <w:uiPriority w:val="9"/>
    <w:qFormat/>
    <w:rsid w:val="00A9362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9362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9362E"/>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9362E"/>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A9362E"/>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A9362E"/>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A9362E"/>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A9362E"/>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A9362E"/>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362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9362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9362E"/>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9362E"/>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A9362E"/>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A9362E"/>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A9362E"/>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A9362E"/>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A9362E"/>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A9362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9362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9362E"/>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9362E"/>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A9362E"/>
    <w:pPr>
      <w:spacing w:before="160"/>
      <w:jc w:val="center"/>
    </w:pPr>
    <w:rPr>
      <w:i/>
      <w:iCs/>
      <w:color w:val="404040" w:themeColor="text1" w:themeTint="BF"/>
    </w:rPr>
  </w:style>
  <w:style w:type="character" w:customStyle="1" w:styleId="QuoteChar">
    <w:name w:val="Quote Char"/>
    <w:basedOn w:val="DefaultParagraphFont"/>
    <w:link w:val="Quote"/>
    <w:uiPriority w:val="29"/>
    <w:rsid w:val="00A9362E"/>
    <w:rPr>
      <w:i/>
      <w:iCs/>
      <w:color w:val="404040" w:themeColor="text1" w:themeTint="BF"/>
    </w:rPr>
  </w:style>
  <w:style w:type="paragraph" w:styleId="ListParagraph">
    <w:name w:val="List Paragraph"/>
    <w:basedOn w:val="Normal"/>
    <w:uiPriority w:val="34"/>
    <w:qFormat/>
    <w:rsid w:val="00A9362E"/>
    <w:pPr>
      <w:ind w:left="720"/>
      <w:contextualSpacing/>
    </w:pPr>
  </w:style>
  <w:style w:type="character" w:styleId="IntenseEmphasis">
    <w:name w:val="Intense Emphasis"/>
    <w:basedOn w:val="DefaultParagraphFont"/>
    <w:uiPriority w:val="21"/>
    <w:qFormat/>
    <w:rsid w:val="00A9362E"/>
    <w:rPr>
      <w:i/>
      <w:iCs/>
      <w:color w:val="0F4761" w:themeColor="accent1" w:themeShade="BF"/>
    </w:rPr>
  </w:style>
  <w:style w:type="paragraph" w:styleId="IntenseQuote">
    <w:name w:val="Intense Quote"/>
    <w:basedOn w:val="Normal"/>
    <w:next w:val="Normal"/>
    <w:link w:val="IntenseQuoteChar"/>
    <w:uiPriority w:val="30"/>
    <w:qFormat/>
    <w:rsid w:val="00A9362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9362E"/>
    <w:rPr>
      <w:i/>
      <w:iCs/>
      <w:color w:val="0F4761" w:themeColor="accent1" w:themeShade="BF"/>
    </w:rPr>
  </w:style>
  <w:style w:type="character" w:styleId="IntenseReference">
    <w:name w:val="Intense Reference"/>
    <w:basedOn w:val="DefaultParagraphFont"/>
    <w:uiPriority w:val="32"/>
    <w:qFormat/>
    <w:rsid w:val="00A9362E"/>
    <w:rPr>
      <w:b/>
      <w:bCs/>
      <w:smallCaps/>
      <w:color w:val="0F4761" w:themeColor="accent1" w:themeShade="BF"/>
      <w:spacing w:val="5"/>
    </w:rPr>
  </w:style>
  <w:style w:type="paragraph" w:styleId="BalloonText">
    <w:name w:val="Balloon Text"/>
    <w:basedOn w:val="Normal"/>
    <w:link w:val="BalloonTextChar"/>
    <w:uiPriority w:val="99"/>
    <w:semiHidden/>
    <w:unhideWhenUsed/>
    <w:rsid w:val="00EF71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7130"/>
    <w:rPr>
      <w:rFonts w:ascii="Tahoma" w:hAnsi="Tahoma" w:cs="Tahoma"/>
      <w:sz w:val="16"/>
      <w:szCs w:val="16"/>
    </w:rPr>
  </w:style>
  <w:style w:type="character" w:styleId="Strong">
    <w:name w:val="Strong"/>
    <w:basedOn w:val="DefaultParagraphFont"/>
    <w:uiPriority w:val="22"/>
    <w:qFormat/>
    <w:rsid w:val="007C2A9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2</Pages>
  <Words>273</Words>
  <Characters>1558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Hà Bùi</dc:creator>
  <cp:lastModifiedBy>Admin</cp:lastModifiedBy>
  <cp:revision>7</cp:revision>
  <dcterms:created xsi:type="dcterms:W3CDTF">2026-04-21T06:30:00Z</dcterms:created>
  <dcterms:modified xsi:type="dcterms:W3CDTF">2026-04-21T07:44:00Z</dcterms:modified>
</cp:coreProperties>
</file>