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C74" w:rsidRDefault="00547C74" w:rsidP="00547C74">
      <w:pPr>
        <w:jc w:val="center"/>
        <w:rPr>
          <w:rFonts w:ascii="Times New Roman" w:hAnsi="Times New Roman" w:cs="Times New Roman"/>
          <w:b/>
          <w:sz w:val="28"/>
          <w:szCs w:val="28"/>
        </w:rPr>
      </w:pPr>
      <w:r w:rsidRPr="00327202">
        <w:rPr>
          <w:rFonts w:ascii="Times New Roman" w:hAnsi="Times New Roman" w:cs="Times New Roman"/>
          <w:b/>
          <w:sz w:val="28"/>
          <w:szCs w:val="28"/>
        </w:rPr>
        <w:t xml:space="preserve">HỘI NGHỊ TOÀN QUỐC </w:t>
      </w:r>
      <w:r w:rsidR="004B72AE">
        <w:rPr>
          <w:rFonts w:ascii="Times New Roman" w:hAnsi="Times New Roman" w:cs="Times New Roman"/>
          <w:b/>
          <w:sz w:val="28"/>
          <w:szCs w:val="28"/>
        </w:rPr>
        <w:t xml:space="preserve">                                                                      </w:t>
      </w:r>
      <w:r w:rsidRPr="00327202">
        <w:rPr>
          <w:rFonts w:ascii="Times New Roman" w:hAnsi="Times New Roman" w:cs="Times New Roman"/>
          <w:b/>
          <w:sz w:val="28"/>
          <w:szCs w:val="28"/>
        </w:rPr>
        <w:t>NGHIÊN CỨU, HỌC TẬP, QUÁN TRIỆT VÀ TRIỂN KHAI THỰC HIỆN NGHỊ QUYẾT</w:t>
      </w:r>
      <w:r>
        <w:rPr>
          <w:rFonts w:ascii="Times New Roman" w:hAnsi="Times New Roman" w:cs="Times New Roman"/>
          <w:b/>
          <w:sz w:val="28"/>
          <w:szCs w:val="28"/>
        </w:rPr>
        <w:t xml:space="preserve"> HỘI NGHỊ LẦN THỨ 2-BAN CHẤP HÀNH TRUNG ƯƠNG ĐẢNG KHOÁ XIV.</w:t>
      </w:r>
    </w:p>
    <w:p w:rsidR="00547C74" w:rsidRDefault="00547C74" w:rsidP="00547C74">
      <w:pPr>
        <w:jc w:val="center"/>
        <w:rPr>
          <w:rFonts w:ascii="Times New Roman" w:hAnsi="Times New Roman" w:cs="Times New Roman"/>
          <w:b/>
          <w:sz w:val="28"/>
          <w:szCs w:val="28"/>
        </w:rPr>
      </w:pPr>
      <w:r w:rsidRPr="00327202">
        <w:rPr>
          <w:rFonts w:ascii="Times New Roman" w:hAnsi="Times New Roman" w:cs="Times New Roman"/>
          <w:b/>
          <w:sz w:val="28"/>
          <w:szCs w:val="28"/>
        </w:rPr>
        <w:t>TRƯỜNG MẦM NON MINH THUẬN</w:t>
      </w:r>
    </w:p>
    <w:p w:rsidR="00DD782A" w:rsidRDefault="00DD782A" w:rsidP="00BF2174">
      <w:pPr>
        <w:spacing w:after="120" w:line="240" w:lineRule="auto"/>
        <w:ind w:firstLine="720"/>
        <w:jc w:val="both"/>
        <w:rPr>
          <w:rFonts w:ascii="Times New Roman" w:eastAsia="Times New Roman" w:hAnsi="Times New Roman" w:cs="Times New Roman"/>
          <w:sz w:val="28"/>
          <w:szCs w:val="28"/>
        </w:rPr>
      </w:pPr>
      <w:r w:rsidRPr="00DD782A">
        <w:rPr>
          <w:rFonts w:ascii="Times New Roman" w:hAnsi="Times New Roman" w:cs="Times New Roman"/>
          <w:sz w:val="28"/>
          <w:szCs w:val="28"/>
        </w:rPr>
        <w:t>Thực hiện chỉ đạo của các cấp về việc tổ chức học tập, quán triệt và triển khai thực hiện Nghị quyết Hội nghị lần thứ hai Ban Chấp hành Trung ương Đả</w:t>
      </w:r>
      <w:r>
        <w:rPr>
          <w:rFonts w:ascii="Times New Roman" w:hAnsi="Times New Roman" w:cs="Times New Roman"/>
          <w:sz w:val="28"/>
          <w:szCs w:val="28"/>
        </w:rPr>
        <w:t>ng khóa XIV. S</w:t>
      </w:r>
      <w:r w:rsidRPr="00BB2EE2">
        <w:rPr>
          <w:rFonts w:ascii="Times New Roman" w:eastAsia="Times New Roman" w:hAnsi="Times New Roman" w:cs="Times New Roman"/>
          <w:sz w:val="28"/>
          <w:szCs w:val="24"/>
        </w:rPr>
        <w:t>áng ngày 13/4/2026</w:t>
      </w:r>
      <w:r>
        <w:rPr>
          <w:rFonts w:ascii="Times New Roman" w:eastAsia="Times New Roman" w:hAnsi="Times New Roman" w:cs="Times New Roman"/>
          <w:sz w:val="28"/>
          <w:szCs w:val="24"/>
        </w:rPr>
        <w:t xml:space="preserve">, </w:t>
      </w:r>
      <w:r w:rsidRPr="00DD782A">
        <w:rPr>
          <w:rFonts w:ascii="Times New Roman" w:hAnsi="Times New Roman" w:cs="Times New Roman"/>
          <w:sz w:val="28"/>
          <w:szCs w:val="28"/>
        </w:rPr>
        <w:t>Chi bộ</w:t>
      </w:r>
      <w:r w:rsidR="003A470F">
        <w:rPr>
          <w:rFonts w:ascii="Times New Roman" w:hAnsi="Times New Roman" w:cs="Times New Roman"/>
          <w:sz w:val="28"/>
          <w:szCs w:val="28"/>
        </w:rPr>
        <w:t xml:space="preserve"> t</w:t>
      </w:r>
      <w:r w:rsidRPr="00DD782A">
        <w:rPr>
          <w:rFonts w:ascii="Times New Roman" w:hAnsi="Times New Roman" w:cs="Times New Roman"/>
          <w:sz w:val="28"/>
          <w:szCs w:val="28"/>
        </w:rPr>
        <w:t>rường Mầm non Minh Thuận đã nghiêm túc tham gia Hội nghị toàn quốc theo hình thức trực tuyế</w:t>
      </w:r>
      <w:r>
        <w:rPr>
          <w:rFonts w:ascii="Times New Roman" w:hAnsi="Times New Roman" w:cs="Times New Roman"/>
          <w:sz w:val="28"/>
          <w:szCs w:val="28"/>
        </w:rPr>
        <w:t xml:space="preserve">n tại </w:t>
      </w:r>
      <w:r w:rsidR="009C30E1">
        <w:rPr>
          <w:rFonts w:ascii="Times New Roman" w:hAnsi="Times New Roman" w:cs="Times New Roman"/>
          <w:sz w:val="28"/>
          <w:szCs w:val="28"/>
        </w:rPr>
        <w:t xml:space="preserve">điểm cầu </w:t>
      </w:r>
      <w:r>
        <w:rPr>
          <w:rFonts w:ascii="Times New Roman" w:hAnsi="Times New Roman" w:cs="Times New Roman"/>
          <w:sz w:val="28"/>
          <w:szCs w:val="28"/>
        </w:rPr>
        <w:t>nhà trường. Về dự hội nghị có đ/c Lê Thị Ngoan-bí thư chi bộ, đ/c Phạm Thị Hiền-Phó bí thư chi bộ cùng các đồng chí đảng viên trong chi bộ.</w:t>
      </w:r>
    </w:p>
    <w:p w:rsidR="00BF2174" w:rsidRDefault="003A470F" w:rsidP="00BF2174">
      <w:pPr>
        <w:spacing w:after="120" w:line="240" w:lineRule="auto"/>
        <w:ind w:firstLine="720"/>
        <w:jc w:val="both"/>
        <w:rPr>
          <w:rFonts w:ascii="Times New Roman" w:hAnsi="Times New Roman" w:cs="Times New Roman"/>
          <w:sz w:val="28"/>
          <w:szCs w:val="28"/>
        </w:rPr>
      </w:pPr>
      <w:r w:rsidRPr="003A470F">
        <w:rPr>
          <w:rFonts w:ascii="Times New Roman" w:hAnsi="Times New Roman" w:cs="Times New Roman"/>
          <w:sz w:val="28"/>
          <w:szCs w:val="28"/>
        </w:rPr>
        <w:t>Hội nghị là đợt sinh hoạt chính trị quan trọng, nhằm giúp cán bộ, đảng viên nắm vững những nội dung cốt lõi, điểm mớ</w:t>
      </w:r>
      <w:r w:rsidR="00BF2174">
        <w:rPr>
          <w:rFonts w:ascii="Times New Roman" w:hAnsi="Times New Roman" w:cs="Times New Roman"/>
          <w:sz w:val="28"/>
          <w:szCs w:val="28"/>
        </w:rPr>
        <w:t>i</w:t>
      </w:r>
      <w:r w:rsidR="00BF2174">
        <w:rPr>
          <w:rFonts w:ascii="Times New Roman" w:hAnsi="Times New Roman" w:cs="Times New Roman"/>
          <w:sz w:val="28"/>
          <w:szCs w:val="28"/>
          <w:lang w:val="vi-VN"/>
        </w:rPr>
        <w:t xml:space="preserve"> và</w:t>
      </w:r>
      <w:r w:rsidR="00BF2174">
        <w:rPr>
          <w:rFonts w:ascii="Times New Roman" w:hAnsi="Times New Roman" w:cs="Times New Roman"/>
          <w:sz w:val="28"/>
          <w:szCs w:val="28"/>
        </w:rPr>
        <w:t xml:space="preserve"> </w:t>
      </w:r>
      <w:r w:rsidRPr="003A470F">
        <w:rPr>
          <w:rFonts w:ascii="Times New Roman" w:hAnsi="Times New Roman" w:cs="Times New Roman"/>
          <w:sz w:val="28"/>
          <w:szCs w:val="28"/>
        </w:rPr>
        <w:t xml:space="preserve">các nhiệm vụ, giải pháp trọng tâm mà Nghị quyết </w:t>
      </w:r>
      <w:r>
        <w:rPr>
          <w:rFonts w:ascii="Times New Roman" w:hAnsi="Times New Roman" w:cs="Times New Roman"/>
          <w:sz w:val="28"/>
          <w:szCs w:val="28"/>
        </w:rPr>
        <w:t xml:space="preserve">hội nghị lần thứ 2-BCH TƯ Đảng khoá XIV </w:t>
      </w:r>
      <w:r w:rsidRPr="003A470F">
        <w:rPr>
          <w:rFonts w:ascii="Times New Roman" w:hAnsi="Times New Roman" w:cs="Times New Roman"/>
          <w:sz w:val="28"/>
          <w:szCs w:val="28"/>
        </w:rPr>
        <w:t xml:space="preserve">đề ra. </w:t>
      </w:r>
    </w:p>
    <w:p w:rsidR="007F25C1" w:rsidRPr="007F25C1" w:rsidRDefault="00DF1CE6" w:rsidP="00BF2174">
      <w:pPr>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Tại hội nghị, các đại biểu đã được nghe báo cáo viên Trung ương, các đồng chí Uỷ viên Bộ chính trị truyền đạt </w:t>
      </w:r>
      <w:r w:rsidR="007F25C1">
        <w:rPr>
          <w:rFonts w:ascii="Times New Roman" w:hAnsi="Times New Roman" w:cs="Times New Roman"/>
          <w:sz w:val="28"/>
          <w:szCs w:val="28"/>
        </w:rPr>
        <w:t xml:space="preserve">nội dung các chuyên đề: </w:t>
      </w:r>
      <w:r w:rsidR="007F25C1" w:rsidRPr="007F25C1">
        <w:rPr>
          <w:rFonts w:ascii="Times New Roman" w:hAnsi="Times New Roman" w:cs="Times New Roman"/>
          <w:bCs/>
          <w:iCs/>
          <w:color w:val="000000"/>
          <w:sz w:val="28"/>
          <w:szCs w:val="28"/>
          <w:lang w:val="nl-NL"/>
        </w:rPr>
        <w:t>Quy định thi hành Điều lệ Đảng</w:t>
      </w:r>
      <w:r w:rsidR="007F25C1">
        <w:rPr>
          <w:rFonts w:ascii="Times New Roman" w:hAnsi="Times New Roman" w:cs="Times New Roman"/>
          <w:sz w:val="28"/>
          <w:szCs w:val="28"/>
        </w:rPr>
        <w:t xml:space="preserve">; </w:t>
      </w:r>
      <w:r w:rsidR="007F25C1" w:rsidRPr="007F25C1">
        <w:rPr>
          <w:rFonts w:ascii="Times New Roman" w:hAnsi="Times New Roman" w:cs="Times New Roman"/>
          <w:bCs/>
          <w:iCs/>
          <w:color w:val="000000"/>
          <w:spacing w:val="-6"/>
          <w:sz w:val="28"/>
          <w:szCs w:val="28"/>
          <w:lang w:val="nl-NL"/>
        </w:rPr>
        <w:t>Nghị quyết về đổi mới, nâng cao hiệu lực công tác kiểm tra, giám sát và kỷ luật đảng; Quy định về công tác kiểm tra, giám sát và kỷ luật của Đảng</w:t>
      </w:r>
      <w:r w:rsidR="00BF2174">
        <w:rPr>
          <w:rFonts w:ascii="Times New Roman" w:hAnsi="Times New Roman" w:cs="Times New Roman"/>
          <w:bCs/>
          <w:iCs/>
          <w:color w:val="000000"/>
          <w:spacing w:val="-6"/>
          <w:sz w:val="28"/>
          <w:szCs w:val="28"/>
          <w:lang w:val="vi-VN"/>
        </w:rPr>
        <w:t xml:space="preserve">; </w:t>
      </w:r>
      <w:r w:rsidR="007F25C1" w:rsidRPr="007F25C1">
        <w:rPr>
          <w:rFonts w:ascii="Times New Roman" w:hAnsi="Times New Roman" w:cs="Times New Roman"/>
          <w:bCs/>
          <w:iCs/>
          <w:color w:val="000000"/>
          <w:spacing w:val="-6"/>
          <w:sz w:val="28"/>
          <w:szCs w:val="28"/>
          <w:lang w:val="nl-NL"/>
        </w:rPr>
        <w:t>Những nội dung cơ bản của Quy định về công tác chính trị, tư tưởng trong Đảng</w:t>
      </w:r>
      <w:r w:rsidR="007F25C1">
        <w:rPr>
          <w:rFonts w:ascii="Times New Roman" w:hAnsi="Times New Roman" w:cs="Times New Roman"/>
          <w:sz w:val="28"/>
          <w:szCs w:val="28"/>
        </w:rPr>
        <w:t xml:space="preserve">; </w:t>
      </w:r>
      <w:r w:rsidR="007F25C1" w:rsidRPr="007F25C1">
        <w:rPr>
          <w:rFonts w:ascii="Times New Roman" w:hAnsi="Times New Roman" w:cs="Times New Roman"/>
          <w:bCs/>
          <w:iCs/>
          <w:color w:val="000000"/>
          <w:spacing w:val="-10"/>
          <w:sz w:val="28"/>
          <w:szCs w:val="28"/>
          <w:lang w:val="nl-NL"/>
        </w:rPr>
        <w:t>Nghị quyết về tiếp tục tăng cường sự lãnh đạo của Đảng đối với công tác phòng, chống tham nhũng, lãng phí, tiêu cực trong giai đoạn mới</w:t>
      </w:r>
      <w:r w:rsidR="007F25C1">
        <w:rPr>
          <w:rFonts w:ascii="Times New Roman" w:hAnsi="Times New Roman" w:cs="Times New Roman"/>
          <w:sz w:val="28"/>
          <w:szCs w:val="28"/>
        </w:rPr>
        <w:t xml:space="preserve">; </w:t>
      </w:r>
      <w:r w:rsidR="007F25C1" w:rsidRPr="007F25C1">
        <w:rPr>
          <w:rFonts w:ascii="Times New Roman" w:hAnsi="Times New Roman" w:cs="Times New Roman"/>
          <w:color w:val="000000"/>
          <w:spacing w:val="-4"/>
          <w:sz w:val="28"/>
          <w:szCs w:val="28"/>
          <w:lang w:val="nl-NL"/>
        </w:rPr>
        <w:t xml:space="preserve">Kết luận về </w:t>
      </w:r>
      <w:r w:rsidR="007F25C1" w:rsidRPr="007F25C1">
        <w:rPr>
          <w:rFonts w:ascii="Times New Roman" w:hAnsi="Times New Roman" w:cs="Times New Roman"/>
          <w:bCs/>
          <w:iCs/>
          <w:color w:val="000000" w:themeColor="text1"/>
          <w:spacing w:val="-6"/>
          <w:sz w:val="28"/>
          <w:szCs w:val="28"/>
          <w:lang w:val="vi-VN"/>
        </w:rPr>
        <w:t xml:space="preserve">Kế hoạch phát triển kinh tế </w:t>
      </w:r>
      <w:r w:rsidR="007F25C1" w:rsidRPr="007F25C1">
        <w:rPr>
          <w:rFonts w:ascii="Times New Roman" w:hAnsi="Times New Roman" w:cs="Times New Roman"/>
          <w:bCs/>
          <w:iCs/>
          <w:color w:val="000000" w:themeColor="text1"/>
          <w:spacing w:val="-6"/>
          <w:sz w:val="28"/>
          <w:szCs w:val="28"/>
        </w:rPr>
        <w:t>-</w:t>
      </w:r>
      <w:r w:rsidR="007F25C1" w:rsidRPr="007F25C1">
        <w:rPr>
          <w:rFonts w:ascii="Times New Roman" w:hAnsi="Times New Roman" w:cs="Times New Roman"/>
          <w:bCs/>
          <w:iCs/>
          <w:color w:val="000000" w:themeColor="text1"/>
          <w:spacing w:val="-6"/>
          <w:sz w:val="28"/>
          <w:szCs w:val="28"/>
          <w:lang w:val="vi-VN"/>
        </w:rPr>
        <w:t xml:space="preserve"> xã hội, tài chính quốc gia</w:t>
      </w:r>
      <w:r w:rsidR="007F25C1" w:rsidRPr="007F25C1">
        <w:rPr>
          <w:rFonts w:ascii="Times New Roman" w:hAnsi="Times New Roman" w:cs="Times New Roman"/>
          <w:bCs/>
          <w:iCs/>
          <w:color w:val="000000" w:themeColor="text1"/>
          <w:spacing w:val="-6"/>
          <w:sz w:val="28"/>
          <w:szCs w:val="28"/>
        </w:rPr>
        <w:t xml:space="preserve"> </w:t>
      </w:r>
      <w:r w:rsidR="007F25C1" w:rsidRPr="007F25C1">
        <w:rPr>
          <w:rFonts w:ascii="Times New Roman" w:hAnsi="Times New Roman" w:cs="Times New Roman"/>
          <w:bCs/>
          <w:iCs/>
          <w:color w:val="000000" w:themeColor="text1"/>
          <w:spacing w:val="-6"/>
          <w:sz w:val="28"/>
          <w:szCs w:val="28"/>
          <w:lang w:val="vi-VN"/>
        </w:rPr>
        <w:t>và vay, trả nợ công, đầu tư công trung hạn 5 năm 2026</w:t>
      </w:r>
      <w:r w:rsidR="007F25C1" w:rsidRPr="007F25C1">
        <w:rPr>
          <w:rFonts w:ascii="Times New Roman" w:hAnsi="Times New Roman" w:cs="Times New Roman"/>
          <w:bCs/>
          <w:iCs/>
          <w:color w:val="000000" w:themeColor="text1"/>
          <w:spacing w:val="-6"/>
          <w:sz w:val="28"/>
          <w:szCs w:val="28"/>
        </w:rPr>
        <w:t xml:space="preserve"> </w:t>
      </w:r>
      <w:r w:rsidR="007F25C1" w:rsidRPr="007F25C1">
        <w:rPr>
          <w:rFonts w:ascii="Times New Roman" w:hAnsi="Times New Roman" w:cs="Times New Roman"/>
          <w:bCs/>
          <w:iCs/>
          <w:color w:val="000000" w:themeColor="text1"/>
          <w:spacing w:val="-6"/>
          <w:sz w:val="28"/>
          <w:szCs w:val="28"/>
          <w:lang w:val="vi-VN"/>
        </w:rPr>
        <w:t>-2030</w:t>
      </w:r>
      <w:r w:rsidR="007F25C1" w:rsidRPr="007F25C1">
        <w:rPr>
          <w:rFonts w:ascii="Times New Roman" w:hAnsi="Times New Roman" w:cs="Times New Roman"/>
          <w:bCs/>
          <w:iCs/>
          <w:color w:val="000000" w:themeColor="text1"/>
          <w:spacing w:val="-6"/>
          <w:sz w:val="28"/>
          <w:szCs w:val="28"/>
        </w:rPr>
        <w:t xml:space="preserve"> </w:t>
      </w:r>
      <w:r w:rsidR="007F25C1" w:rsidRPr="007F25C1">
        <w:rPr>
          <w:rFonts w:ascii="Times New Roman" w:hAnsi="Times New Roman" w:cs="Times New Roman"/>
          <w:bCs/>
          <w:iCs/>
          <w:color w:val="000000" w:themeColor="text1"/>
          <w:spacing w:val="-6"/>
          <w:sz w:val="28"/>
          <w:szCs w:val="28"/>
          <w:lang w:val="vi-VN"/>
        </w:rPr>
        <w:t>gắn với thực hiện mục tiêu phấn đấu tăng trưởng "2 con số</w:t>
      </w:r>
      <w:r w:rsidR="007F25C1" w:rsidRPr="007F25C1">
        <w:rPr>
          <w:rFonts w:ascii="Times New Roman" w:hAnsi="Times New Roman" w:cs="Times New Roman"/>
          <w:bCs/>
          <w:iCs/>
          <w:color w:val="000000" w:themeColor="text1"/>
          <w:spacing w:val="-6"/>
          <w:sz w:val="28"/>
          <w:szCs w:val="28"/>
        </w:rPr>
        <w:t>”</w:t>
      </w:r>
    </w:p>
    <w:p w:rsidR="00DF1CE6" w:rsidRDefault="00DF1CE6" w:rsidP="00DF1CE6">
      <w:pPr>
        <w:spacing w:after="120" w:line="24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760720" cy="3324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rotWithShape="1">
                    <a:blip r:embed="rId7">
                      <a:extLst>
                        <a:ext uri="{28A0092B-C50C-407E-A947-70E740481C1C}">
                          <a14:useLocalDpi xmlns:a14="http://schemas.microsoft.com/office/drawing/2010/main" val="0"/>
                        </a:ext>
                      </a:extLst>
                    </a:blip>
                    <a:srcRect b="8333"/>
                    <a:stretch/>
                  </pic:blipFill>
                  <pic:spPr bwMode="auto">
                    <a:xfrm>
                      <a:off x="0" y="0"/>
                      <a:ext cx="5760720" cy="3324225"/>
                    </a:xfrm>
                    <a:prstGeom prst="rect">
                      <a:avLst/>
                    </a:prstGeom>
                    <a:ln>
                      <a:noFill/>
                    </a:ln>
                    <a:extLst>
                      <a:ext uri="{53640926-AAD7-44D8-BBD7-CCE9431645EC}">
                        <a14:shadowObscured xmlns:a14="http://schemas.microsoft.com/office/drawing/2010/main"/>
                      </a:ext>
                    </a:extLst>
                  </pic:spPr>
                </pic:pic>
              </a:graphicData>
            </a:graphic>
          </wp:inline>
        </w:drawing>
      </w:r>
    </w:p>
    <w:p w:rsidR="00DF1CE6" w:rsidRDefault="00DF1CE6" w:rsidP="00DF1CE6">
      <w:pPr>
        <w:spacing w:after="120" w:line="24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5760720" cy="443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438650"/>
                    </a:xfrm>
                    <a:prstGeom prst="rect">
                      <a:avLst/>
                    </a:prstGeom>
                  </pic:spPr>
                </pic:pic>
              </a:graphicData>
            </a:graphic>
          </wp:inline>
        </w:drawing>
      </w:r>
    </w:p>
    <w:p w:rsidR="00DF1CE6" w:rsidRDefault="00DF1CE6" w:rsidP="00DF1CE6">
      <w:pPr>
        <w:spacing w:after="120" w:line="240" w:lineRule="auto"/>
        <w:jc w:val="both"/>
        <w:rPr>
          <w:rFonts w:ascii="Times New Roman" w:eastAsia="Times New Roman" w:hAnsi="Times New Roman" w:cs="Times New Roman"/>
          <w:sz w:val="28"/>
          <w:szCs w:val="24"/>
        </w:rPr>
      </w:pPr>
    </w:p>
    <w:p w:rsidR="0025697F" w:rsidRDefault="00DF1CE6" w:rsidP="0025697F">
      <w:pPr>
        <w:spacing w:after="120" w:line="240" w:lineRule="auto"/>
        <w:rPr>
          <w:rFonts w:ascii="Times New Roman" w:hAnsi="Times New Roman" w:cs="Times New Roman"/>
          <w:sz w:val="28"/>
          <w:szCs w:val="28"/>
          <w:lang w:val="vi-VN"/>
        </w:rPr>
      </w:pPr>
      <w:r>
        <w:rPr>
          <w:rFonts w:ascii="Times New Roman" w:eastAsia="Times New Roman" w:hAnsi="Times New Roman" w:cs="Times New Roman"/>
          <w:noProof/>
          <w:sz w:val="28"/>
          <w:szCs w:val="24"/>
        </w:rPr>
        <w:drawing>
          <wp:inline distT="0" distB="0" distL="0" distR="0">
            <wp:extent cx="5805805" cy="42481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9">
                      <a:extLst>
                        <a:ext uri="{28A0092B-C50C-407E-A947-70E740481C1C}">
                          <a14:useLocalDpi xmlns:a14="http://schemas.microsoft.com/office/drawing/2010/main" val="0"/>
                        </a:ext>
                      </a:extLst>
                    </a:blip>
                    <a:srcRect t="3672" b="10039"/>
                    <a:stretch/>
                  </pic:blipFill>
                  <pic:spPr bwMode="auto">
                    <a:xfrm>
                      <a:off x="0" y="0"/>
                      <a:ext cx="5806082" cy="4248353"/>
                    </a:xfrm>
                    <a:prstGeom prst="rect">
                      <a:avLst/>
                    </a:prstGeom>
                    <a:ln>
                      <a:noFill/>
                    </a:ln>
                    <a:extLst>
                      <a:ext uri="{53640926-AAD7-44D8-BBD7-CCE9431645EC}">
                        <a14:shadowObscured xmlns:a14="http://schemas.microsoft.com/office/drawing/2010/main"/>
                      </a:ext>
                    </a:extLst>
                  </pic:spPr>
                </pic:pic>
              </a:graphicData>
            </a:graphic>
          </wp:inline>
        </w:drawing>
      </w:r>
    </w:p>
    <w:p w:rsidR="00C35589" w:rsidRPr="0025697F" w:rsidRDefault="0025697F" w:rsidP="00BF2174">
      <w:pPr>
        <w:spacing w:after="120" w:line="240" w:lineRule="auto"/>
        <w:ind w:firstLine="720"/>
        <w:jc w:val="both"/>
        <w:rPr>
          <w:rFonts w:ascii="Times New Roman" w:hAnsi="Times New Roman" w:cs="Times New Roman"/>
          <w:sz w:val="28"/>
          <w:szCs w:val="28"/>
          <w:lang w:val="vi-VN"/>
        </w:rPr>
      </w:pPr>
      <w:r w:rsidRPr="009C30E1">
        <w:rPr>
          <w:rFonts w:ascii="Times New Roman" w:hAnsi="Times New Roman" w:cs="Times New Roman"/>
          <w:sz w:val="28"/>
          <w:szCs w:val="28"/>
          <w:lang w:val="vi-VN"/>
        </w:rPr>
        <w:lastRenderedPageBreak/>
        <w:t>T</w:t>
      </w:r>
      <w:r w:rsidRPr="009C30E1">
        <w:rPr>
          <w:rFonts w:ascii="Times New Roman" w:hAnsi="Times New Roman" w:cs="Times New Roman"/>
          <w:sz w:val="28"/>
          <w:szCs w:val="28"/>
        </w:rPr>
        <w:t xml:space="preserve">rong quá trình tham dự hội nghị, đội ngũ cán bộ, đảng viên </w:t>
      </w:r>
      <w:r w:rsidR="00BF2174" w:rsidRPr="00BF2174">
        <w:rPr>
          <w:rFonts w:ascii="Times New Roman" w:hAnsi="Times New Roman" w:cs="Times New Roman"/>
          <w:sz w:val="28"/>
          <w:szCs w:val="28"/>
        </w:rPr>
        <w:t>thể hiện tinh thần trách nhiệm cao, nghiêm túc tiếp thu, ghi chép và chủ động nghiên cứu các nội dung của hội nghị; đồng thời làm rõ những điểm mới và tư duy chỉ đạo xuyên suốt của Nghị quyết.</w:t>
      </w:r>
      <w:r w:rsidR="00BF2174">
        <w:rPr>
          <w:rFonts w:ascii="Times New Roman" w:hAnsi="Times New Roman" w:cs="Times New Roman"/>
          <w:sz w:val="28"/>
          <w:szCs w:val="28"/>
          <w:lang w:val="vi-VN"/>
        </w:rPr>
        <w:t xml:space="preserve"> </w:t>
      </w:r>
      <w:r>
        <w:rPr>
          <w:rFonts w:ascii="Times New Roman" w:hAnsi="Times New Roman" w:cs="Times New Roman"/>
          <w:sz w:val="28"/>
          <w:szCs w:val="28"/>
        </w:rPr>
        <w:t>Qua đó giúp đội ngũ cán bộ, đảng viên, nhà trường nâng cao nhận thức chính trị, tư tưởng, hiểu sâu sắc hơn về vai trò, trách nhiệm của bản thân trong việc thực hiện thắng lợi các mục tiêu và Nghị quyết đã đề ra.</w:t>
      </w:r>
    </w:p>
    <w:p w:rsidR="0025697F" w:rsidRDefault="00C35589" w:rsidP="0025697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657600"/>
                    </a:xfrm>
                    <a:prstGeom prst="rect">
                      <a:avLst/>
                    </a:prstGeom>
                  </pic:spPr>
                </pic:pic>
              </a:graphicData>
            </a:graphic>
          </wp:inline>
        </w:drawing>
      </w:r>
    </w:p>
    <w:p w:rsidR="0025697F" w:rsidRDefault="0025697F" w:rsidP="0025697F">
      <w:pPr>
        <w:spacing w:before="120" w:after="120" w:line="240" w:lineRule="auto"/>
        <w:jc w:val="both"/>
        <w:rPr>
          <w:rFonts w:ascii="Times New Roman" w:eastAsia="Times New Roman" w:hAnsi="Times New Roman" w:cs="Times New Roman"/>
          <w:sz w:val="28"/>
          <w:szCs w:val="28"/>
        </w:rPr>
      </w:pPr>
    </w:p>
    <w:p w:rsidR="0025697F" w:rsidRDefault="0025697F" w:rsidP="00C35589">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60720" cy="3686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686175"/>
                    </a:xfrm>
                    <a:prstGeom prst="rect">
                      <a:avLst/>
                    </a:prstGeom>
                  </pic:spPr>
                </pic:pic>
              </a:graphicData>
            </a:graphic>
          </wp:inline>
        </w:drawing>
      </w:r>
    </w:p>
    <w:p w:rsidR="003A470F" w:rsidRPr="003A470F" w:rsidRDefault="003A470F" w:rsidP="00C35589">
      <w:pPr>
        <w:spacing w:after="120" w:line="240" w:lineRule="auto"/>
        <w:ind w:firstLine="720"/>
        <w:jc w:val="both"/>
        <w:rPr>
          <w:rFonts w:ascii="Times New Roman" w:eastAsia="Times New Roman" w:hAnsi="Times New Roman" w:cs="Times New Roman"/>
          <w:sz w:val="28"/>
          <w:szCs w:val="28"/>
        </w:rPr>
      </w:pPr>
      <w:r w:rsidRPr="003A470F">
        <w:rPr>
          <w:rFonts w:ascii="Times New Roman" w:eastAsia="Times New Roman" w:hAnsi="Times New Roman" w:cs="Times New Roman"/>
          <w:sz w:val="28"/>
          <w:szCs w:val="28"/>
        </w:rPr>
        <w:lastRenderedPageBreak/>
        <w:t xml:space="preserve">Sau hội nghị, Chi bộ nhà trường </w:t>
      </w:r>
      <w:r w:rsidR="00BF2174">
        <w:rPr>
          <w:rFonts w:ascii="Times New Roman" w:eastAsia="Times New Roman" w:hAnsi="Times New Roman" w:cs="Times New Roman"/>
          <w:sz w:val="28"/>
          <w:szCs w:val="28"/>
        </w:rPr>
        <w:t>đã tổ chức trao đổi, thảo luận,</w:t>
      </w:r>
      <w:r w:rsidRPr="003A470F">
        <w:rPr>
          <w:rFonts w:ascii="Times New Roman" w:eastAsia="Times New Roman" w:hAnsi="Times New Roman" w:cs="Times New Roman"/>
          <w:sz w:val="28"/>
          <w:szCs w:val="28"/>
        </w:rPr>
        <w:t xml:space="preserve"> liên hệ thực tiễn với nhiệm vụ giáo dục tại đơn vị. Các ý kiến đều thống nhất cao với nội dung Nghị quyết, đồng thời đề xuất nhiều giải pháp thiết thực nhằm nâng cao chất lượng chăm sóc, giáo dục trẻ, xây dựng đội ngũ cán bộ, giáo viên vững vàng về chuyên môn, chuẩn mực về đạo đức nghề nghiệp.</w:t>
      </w:r>
    </w:p>
    <w:p w:rsidR="003A470F" w:rsidRPr="003A470F" w:rsidRDefault="003A470F" w:rsidP="003A470F">
      <w:pPr>
        <w:spacing w:after="120" w:line="240" w:lineRule="auto"/>
        <w:ind w:firstLine="720"/>
        <w:jc w:val="both"/>
        <w:rPr>
          <w:rFonts w:ascii="Times New Roman" w:eastAsia="Times New Roman" w:hAnsi="Times New Roman" w:cs="Times New Roman"/>
          <w:sz w:val="28"/>
          <w:szCs w:val="28"/>
        </w:rPr>
      </w:pPr>
      <w:r w:rsidRPr="003A470F">
        <w:rPr>
          <w:rFonts w:ascii="Times New Roman" w:eastAsia="Times New Roman" w:hAnsi="Times New Roman" w:cs="Times New Roman"/>
          <w:sz w:val="28"/>
          <w:szCs w:val="28"/>
        </w:rPr>
        <w:t xml:space="preserve">Đồng chí Bí thư Chi bộ nhấn mạnh: </w:t>
      </w:r>
      <w:r w:rsidR="00BF2174">
        <w:rPr>
          <w:rFonts w:ascii="Times New Roman" w:eastAsia="Times New Roman" w:hAnsi="Times New Roman" w:cs="Times New Roman"/>
          <w:sz w:val="28"/>
          <w:szCs w:val="28"/>
          <w:lang w:val="vi-VN"/>
        </w:rPr>
        <w:t>v</w:t>
      </w:r>
      <w:r w:rsidRPr="003A470F">
        <w:rPr>
          <w:rFonts w:ascii="Times New Roman" w:eastAsia="Times New Roman" w:hAnsi="Times New Roman" w:cs="Times New Roman"/>
          <w:sz w:val="28"/>
          <w:szCs w:val="28"/>
        </w:rPr>
        <w:t>iệc học tập và quán triệt Nghị quyết không chỉ dừng lại ở nhận thức mà cần được cụ thể hóa bằng hành động thiết thực trong từng nhiệm vụ hằng ngày. Mỗi cán bộ, đảng viên cần phát huy tinh thần tiên phong, gương mẫu, tích cực đổi mới phương pháp giảng dạy, ứng dụng công nghệ thông tin, góp phần xây dựng môi trường giáo dục mầm non an toàn, thân thiện, chất lượng.</w:t>
      </w:r>
    </w:p>
    <w:p w:rsidR="003A470F" w:rsidRDefault="003A470F" w:rsidP="003A470F">
      <w:pPr>
        <w:spacing w:after="120" w:line="240" w:lineRule="auto"/>
        <w:ind w:firstLine="720"/>
        <w:jc w:val="both"/>
        <w:rPr>
          <w:rFonts w:ascii="Times New Roman" w:eastAsia="Times New Roman" w:hAnsi="Times New Roman" w:cs="Times New Roman"/>
          <w:sz w:val="28"/>
          <w:szCs w:val="28"/>
        </w:rPr>
      </w:pPr>
      <w:r w:rsidRPr="003A470F">
        <w:rPr>
          <w:rFonts w:ascii="Times New Roman" w:eastAsia="Times New Roman" w:hAnsi="Times New Roman" w:cs="Times New Roman"/>
          <w:sz w:val="28"/>
          <w:szCs w:val="28"/>
        </w:rPr>
        <w:t>Thông qua hội nghị, nhận thức chính trị, tư tưởng của đội ngũ cán bộ, đảng viên trong nhà trường tiếp tục được nâng cao, tạo sự thống nhất trong hành động, góp phần thực hiện thắng lợi các mục tiêu, nhiệm vụ năm học và các định hướng phát triển của ngành giáo dục trong thời gian tới.</w:t>
      </w:r>
    </w:p>
    <w:p w:rsidR="0025697F" w:rsidRPr="0025697F" w:rsidRDefault="0025697F" w:rsidP="0025697F">
      <w:pPr>
        <w:spacing w:after="120" w:line="240" w:lineRule="auto"/>
        <w:ind w:left="3600"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25697F">
        <w:rPr>
          <w:rFonts w:ascii="Times New Roman" w:eastAsia="Times New Roman" w:hAnsi="Times New Roman" w:cs="Times New Roman"/>
          <w:i/>
          <w:sz w:val="28"/>
          <w:szCs w:val="28"/>
        </w:rPr>
        <w:t>Minh Tân, ngày 1</w:t>
      </w:r>
      <w:r w:rsidR="00BF2174">
        <w:rPr>
          <w:rFonts w:ascii="Times New Roman" w:eastAsia="Times New Roman" w:hAnsi="Times New Roman" w:cs="Times New Roman"/>
          <w:i/>
          <w:sz w:val="28"/>
          <w:szCs w:val="28"/>
          <w:lang w:val="vi-VN"/>
        </w:rPr>
        <w:t>3</w:t>
      </w:r>
      <w:r w:rsidRPr="0025697F">
        <w:rPr>
          <w:rFonts w:ascii="Times New Roman" w:eastAsia="Times New Roman" w:hAnsi="Times New Roman" w:cs="Times New Roman"/>
          <w:i/>
          <w:sz w:val="28"/>
          <w:szCs w:val="28"/>
        </w:rPr>
        <w:t xml:space="preserve"> tháng 4 năm 2026</w:t>
      </w:r>
    </w:p>
    <w:p w:rsidR="0025697F" w:rsidRDefault="0025697F" w:rsidP="0025697F">
      <w:pPr>
        <w:spacing w:after="120" w:line="240" w:lineRule="auto"/>
        <w:ind w:left="50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Đảng viên</w:t>
      </w:r>
    </w:p>
    <w:p w:rsidR="0025697F" w:rsidRPr="003A470F" w:rsidRDefault="0025697F" w:rsidP="0025697F">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Phạm Thị Thanh Thuỷ</w:t>
      </w:r>
    </w:p>
    <w:p w:rsidR="00654D27" w:rsidRPr="003A470F" w:rsidRDefault="00654D27" w:rsidP="003A470F">
      <w:pPr>
        <w:spacing w:after="120" w:line="240" w:lineRule="auto"/>
        <w:ind w:firstLine="720"/>
        <w:jc w:val="both"/>
        <w:rPr>
          <w:sz w:val="28"/>
          <w:szCs w:val="28"/>
        </w:rPr>
      </w:pPr>
      <w:bookmarkStart w:id="0" w:name="_GoBack"/>
      <w:bookmarkEnd w:id="0"/>
    </w:p>
    <w:sectPr w:rsidR="00654D27" w:rsidRPr="003A470F" w:rsidSect="0093371D">
      <w:headerReference w:type="default" r:id="rId11"/>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0A8" w:rsidRDefault="00AF50A8" w:rsidP="0093371D">
      <w:pPr>
        <w:spacing w:after="0" w:line="240" w:lineRule="auto"/>
      </w:pPr>
      <w:r>
        <w:separator/>
      </w:r>
    </w:p>
  </w:endnote>
  <w:endnote w:type="continuationSeparator" w:id="0">
    <w:p w:rsidR="00AF50A8" w:rsidRDefault="00AF50A8" w:rsidP="0093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0A8" w:rsidRDefault="00AF50A8" w:rsidP="0093371D">
      <w:pPr>
        <w:spacing w:after="0" w:line="240" w:lineRule="auto"/>
      </w:pPr>
      <w:r>
        <w:separator/>
      </w:r>
    </w:p>
  </w:footnote>
  <w:footnote w:type="continuationSeparator" w:id="0">
    <w:p w:rsidR="00AF50A8" w:rsidRDefault="00AF50A8" w:rsidP="00933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646130"/>
      <w:docPartObj>
        <w:docPartGallery w:val="Page Numbers (Top of Page)"/>
        <w:docPartUnique/>
      </w:docPartObj>
    </w:sdtPr>
    <w:sdtEndPr>
      <w:rPr>
        <w:noProof/>
      </w:rPr>
    </w:sdtEndPr>
    <w:sdtContent>
      <w:p w:rsidR="0093371D" w:rsidRDefault="0093371D" w:rsidP="007F25C1">
        <w:pPr>
          <w:pStyle w:val="Header"/>
          <w:jc w:val="center"/>
        </w:pPr>
        <w:r>
          <w:fldChar w:fldCharType="begin"/>
        </w:r>
        <w:r>
          <w:instrText xml:space="preserve"> PAGE   \* MERGEFORMAT </w:instrText>
        </w:r>
        <w:r>
          <w:fldChar w:fldCharType="separate"/>
        </w:r>
        <w:r w:rsidR="00BF2174">
          <w:rPr>
            <w:noProof/>
          </w:rPr>
          <w:t>4</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681A54"/>
    <w:multiLevelType w:val="multilevel"/>
    <w:tmpl w:val="734E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71D"/>
    <w:rsid w:val="001106AD"/>
    <w:rsid w:val="00113BEB"/>
    <w:rsid w:val="0025697F"/>
    <w:rsid w:val="003A470F"/>
    <w:rsid w:val="004B72AE"/>
    <w:rsid w:val="00547C74"/>
    <w:rsid w:val="00654D27"/>
    <w:rsid w:val="00786B71"/>
    <w:rsid w:val="007F25C1"/>
    <w:rsid w:val="0084640F"/>
    <w:rsid w:val="0093371D"/>
    <w:rsid w:val="00980FFF"/>
    <w:rsid w:val="009C30E1"/>
    <w:rsid w:val="00A30DA2"/>
    <w:rsid w:val="00AF50A8"/>
    <w:rsid w:val="00B037F5"/>
    <w:rsid w:val="00BB2EE2"/>
    <w:rsid w:val="00BF2174"/>
    <w:rsid w:val="00C35589"/>
    <w:rsid w:val="00C35D1A"/>
    <w:rsid w:val="00DD782A"/>
    <w:rsid w:val="00DF1CE6"/>
    <w:rsid w:val="00F04002"/>
    <w:rsid w:val="00FB6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FEB1B"/>
  <w15:chartTrackingRefBased/>
  <w15:docId w15:val="{2317C7AB-DDD8-46A4-B368-E9F3CE55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337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3371D"/>
    <w:rPr>
      <w:rFonts w:ascii="Times New Roman" w:eastAsia="Times New Roman" w:hAnsi="Times New Roman" w:cs="Times New Roman"/>
      <w:b/>
      <w:bCs/>
      <w:sz w:val="27"/>
      <w:szCs w:val="27"/>
    </w:rPr>
  </w:style>
  <w:style w:type="paragraph" w:styleId="NormalWeb">
    <w:name w:val="Normal (Web)"/>
    <w:basedOn w:val="Normal"/>
    <w:uiPriority w:val="99"/>
    <w:unhideWhenUsed/>
    <w:rsid w:val="00933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7">
    <w:name w:val="citation-17"/>
    <w:basedOn w:val="DefaultParagraphFont"/>
    <w:rsid w:val="0093371D"/>
  </w:style>
  <w:style w:type="character" w:customStyle="1" w:styleId="citation-16">
    <w:name w:val="citation-16"/>
    <w:basedOn w:val="DefaultParagraphFont"/>
    <w:rsid w:val="0093371D"/>
  </w:style>
  <w:style w:type="character" w:customStyle="1" w:styleId="citation-15">
    <w:name w:val="citation-15"/>
    <w:basedOn w:val="DefaultParagraphFont"/>
    <w:rsid w:val="0093371D"/>
  </w:style>
  <w:style w:type="character" w:customStyle="1" w:styleId="citation-14">
    <w:name w:val="citation-14"/>
    <w:basedOn w:val="DefaultParagraphFont"/>
    <w:rsid w:val="0093371D"/>
  </w:style>
  <w:style w:type="character" w:customStyle="1" w:styleId="citation-13">
    <w:name w:val="citation-13"/>
    <w:basedOn w:val="DefaultParagraphFont"/>
    <w:rsid w:val="0093371D"/>
  </w:style>
  <w:style w:type="character" w:customStyle="1" w:styleId="citation-12">
    <w:name w:val="citation-12"/>
    <w:basedOn w:val="DefaultParagraphFont"/>
    <w:rsid w:val="0093371D"/>
  </w:style>
  <w:style w:type="character" w:customStyle="1" w:styleId="citation-11">
    <w:name w:val="citation-11"/>
    <w:basedOn w:val="DefaultParagraphFont"/>
    <w:rsid w:val="0093371D"/>
  </w:style>
  <w:style w:type="character" w:customStyle="1" w:styleId="citation-10">
    <w:name w:val="citation-10"/>
    <w:basedOn w:val="DefaultParagraphFont"/>
    <w:rsid w:val="0093371D"/>
  </w:style>
  <w:style w:type="character" w:customStyle="1" w:styleId="citation-9">
    <w:name w:val="citation-9"/>
    <w:basedOn w:val="DefaultParagraphFont"/>
    <w:rsid w:val="0093371D"/>
  </w:style>
  <w:style w:type="paragraph" w:styleId="Header">
    <w:name w:val="header"/>
    <w:basedOn w:val="Normal"/>
    <w:link w:val="HeaderChar"/>
    <w:uiPriority w:val="99"/>
    <w:unhideWhenUsed/>
    <w:rsid w:val="00933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71D"/>
  </w:style>
  <w:style w:type="paragraph" w:styleId="Footer">
    <w:name w:val="footer"/>
    <w:basedOn w:val="Normal"/>
    <w:link w:val="FooterChar"/>
    <w:uiPriority w:val="99"/>
    <w:unhideWhenUsed/>
    <w:rsid w:val="00933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773778">
      <w:bodyDiv w:val="1"/>
      <w:marLeft w:val="0"/>
      <w:marRight w:val="0"/>
      <w:marTop w:val="0"/>
      <w:marBottom w:val="0"/>
      <w:divBdr>
        <w:top w:val="none" w:sz="0" w:space="0" w:color="auto"/>
        <w:left w:val="none" w:sz="0" w:space="0" w:color="auto"/>
        <w:bottom w:val="none" w:sz="0" w:space="0" w:color="auto"/>
        <w:right w:val="none" w:sz="0" w:space="0" w:color="auto"/>
      </w:divBdr>
    </w:div>
    <w:div w:id="100743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53</cp:revision>
  <dcterms:created xsi:type="dcterms:W3CDTF">2026-04-13T03:25:00Z</dcterms:created>
  <dcterms:modified xsi:type="dcterms:W3CDTF">2026-04-14T09:21:00Z</dcterms:modified>
</cp:coreProperties>
</file>